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97191" w14:textId="77777777" w:rsidR="00B52F3E" w:rsidRDefault="00000000">
      <w:pPr>
        <w:pStyle w:val="Corpodetexto"/>
        <w:spacing w:before="109"/>
        <w:ind w:left="1916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E5C8B1A" wp14:editId="7F5132AB">
            <wp:simplePos x="0" y="0"/>
            <wp:positionH relativeFrom="page">
              <wp:posOffset>1499234</wp:posOffset>
            </wp:positionH>
            <wp:positionV relativeFrom="paragraph">
              <wp:posOffset>2542</wp:posOffset>
            </wp:positionV>
            <wp:extent cx="542924" cy="5429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4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UNIVERSIDADE</w:t>
      </w:r>
      <w:r>
        <w:rPr>
          <w:spacing w:val="-6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OESTE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4"/>
        </w:rPr>
        <w:t>PARÁ</w:t>
      </w:r>
    </w:p>
    <w:p w14:paraId="530692FA" w14:textId="77777777" w:rsidR="00B52F3E" w:rsidRDefault="00000000">
      <w:pPr>
        <w:pStyle w:val="Corpodetexto"/>
        <w:ind w:left="1916"/>
      </w:pPr>
      <w:r>
        <w:t>PRÓ-REITORIA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PESQUISA,</w:t>
      </w:r>
      <w:r>
        <w:rPr>
          <w:spacing w:val="-14"/>
        </w:rPr>
        <w:t xml:space="preserve"> </w:t>
      </w:r>
      <w:r>
        <w:t>PÓS-GRADUAÇÃO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 xml:space="preserve">INOVAÇÃO </w:t>
      </w:r>
      <w:r>
        <w:rPr>
          <w:spacing w:val="-2"/>
        </w:rPr>
        <w:t>TECNOLÓGICA</w:t>
      </w:r>
    </w:p>
    <w:p w14:paraId="3E416FB7" w14:textId="77777777" w:rsidR="00B52F3E" w:rsidRDefault="00B52F3E">
      <w:pPr>
        <w:spacing w:before="23"/>
        <w:rPr>
          <w:b/>
        </w:rPr>
      </w:pPr>
    </w:p>
    <w:p w14:paraId="60571207" w14:textId="3B889D71" w:rsidR="00B52F3E" w:rsidRPr="00B406BA" w:rsidRDefault="00B406BA">
      <w:pPr>
        <w:spacing w:before="43"/>
        <w:rPr>
          <w:b/>
          <w:sz w:val="18"/>
          <w:szCs w:val="20"/>
        </w:rPr>
      </w:pPr>
      <w:r w:rsidRPr="00B406BA">
        <w:rPr>
          <w:b/>
          <w:bCs/>
          <w:sz w:val="20"/>
          <w:szCs w:val="20"/>
        </w:rPr>
        <w:t>ANEXO I – TERMO DE COMPROMISSO DO BOLSISTA</w:t>
      </w:r>
    </w:p>
    <w:p w14:paraId="03C23029" w14:textId="77777777" w:rsidR="00B52F3E" w:rsidRPr="00B406BA" w:rsidRDefault="00B52F3E">
      <w:pPr>
        <w:rPr>
          <w:b/>
          <w:sz w:val="20"/>
          <w:szCs w:val="20"/>
        </w:rPr>
      </w:pPr>
    </w:p>
    <w:p w14:paraId="1D500FD7" w14:textId="2C22714B" w:rsidR="00B406BA" w:rsidRPr="00B406BA" w:rsidRDefault="00B406BA" w:rsidP="00B406BA">
      <w:pPr>
        <w:jc w:val="both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>Eu, XXXXXXX, estudante do curso XXXXXXXX, do Instituto ou CampusXXXXXXXXXX, na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Universidade Federal do Oeste do Pará – Ufopa, portador do RG nº XXXXXX e CPF nº XXXXXX, fui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selecionado (a) como BOLSISTA do subprograma: ( ) Pibic, ( ) Pibic AF, ( ) Pibiti AC e ( )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PIBITI AF, fomentado pelo(a) ( ) Ufopa / ( ) CNPQ / ( ) Fapepa para o desenvolvimento do Plano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de trabalho XXXXXXXXXXXXXXXXXXX, orientado pelo(a) Docente XXXXXXXXXXXXXXXX.</w:t>
      </w:r>
    </w:p>
    <w:p w14:paraId="67BB284B" w14:textId="77777777" w:rsidR="00B406BA" w:rsidRPr="00B406BA" w:rsidRDefault="00B406BA" w:rsidP="00B406BA">
      <w:pPr>
        <w:jc w:val="both"/>
        <w:rPr>
          <w:bCs/>
          <w:sz w:val="20"/>
          <w:szCs w:val="20"/>
        </w:rPr>
      </w:pPr>
    </w:p>
    <w:p w14:paraId="478457BE" w14:textId="77777777" w:rsidR="00B406BA" w:rsidRPr="00B406BA" w:rsidRDefault="00B406BA" w:rsidP="00B406BA">
      <w:pPr>
        <w:spacing w:before="1"/>
        <w:jc w:val="center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>COMPROMETO-ME a respeitar as seguintes cláusulas:</w:t>
      </w:r>
    </w:p>
    <w:p w14:paraId="51FCB6FC" w14:textId="77777777" w:rsidR="00B406BA" w:rsidRPr="00B406BA" w:rsidRDefault="00B406BA" w:rsidP="00B406BA">
      <w:pPr>
        <w:pStyle w:val="PargrafodaLista"/>
        <w:numPr>
          <w:ilvl w:val="0"/>
          <w:numId w:val="1"/>
        </w:numPr>
        <w:spacing w:before="1"/>
        <w:ind w:left="709" w:hanging="142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 xml:space="preserve"> Estar regularmente matriculado em curso de graduação da Universidade Federal do Oeste do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Pará – Ufopa durante toda a execução do Plano de trabalho;</w:t>
      </w:r>
    </w:p>
    <w:p w14:paraId="61BF1042" w14:textId="77777777" w:rsidR="00B406BA" w:rsidRPr="00B406BA" w:rsidRDefault="00B406BA" w:rsidP="00B406BA">
      <w:pPr>
        <w:pStyle w:val="PargrafodaLista"/>
        <w:numPr>
          <w:ilvl w:val="0"/>
          <w:numId w:val="1"/>
        </w:numPr>
        <w:spacing w:before="1"/>
        <w:ind w:left="709" w:hanging="283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>Não possuir, no período de vigência da bolsa, vínculo empregatício ou bolsa de fomento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proveniente de órgãos públicos ou estágio remunerado interno e/ou externo, exceto bolsa do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Programa Nacional de Assistência Estudantil e Bolsa Permanência/MEC, geridas pela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Pró-Reitoria de Gestão Estudantil, respeitando o teto e os critérios para acumulação de auxílios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definido pela Portaria Normativa GAB/REITORIA nº 9, de 12 de julho de 2023., bem como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demais exigências do Decreto 7.234, de 19 de julho de 2010.</w:t>
      </w:r>
    </w:p>
    <w:p w14:paraId="4A962894" w14:textId="77777777" w:rsidR="00B406BA" w:rsidRPr="00B406BA" w:rsidRDefault="00B406BA" w:rsidP="00B406BA">
      <w:pPr>
        <w:pStyle w:val="PargrafodaLista"/>
        <w:numPr>
          <w:ilvl w:val="0"/>
          <w:numId w:val="1"/>
        </w:numPr>
        <w:spacing w:before="1"/>
        <w:ind w:left="709" w:hanging="283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 xml:space="preserve"> Não ter concluído outro curso de graduação, exceto os bacharelados interdisciplinares da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UFOPA, desde que tenha prosseguido o percurso acadêmico (não aplicável para bolsistas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CNPq);</w:t>
      </w:r>
    </w:p>
    <w:p w14:paraId="49DAF689" w14:textId="77777777" w:rsidR="00B406BA" w:rsidRPr="00B406BA" w:rsidRDefault="00B406BA" w:rsidP="00B406BA">
      <w:pPr>
        <w:pStyle w:val="PargrafodaLista"/>
        <w:numPr>
          <w:ilvl w:val="0"/>
          <w:numId w:val="1"/>
        </w:numPr>
        <w:spacing w:before="1"/>
        <w:ind w:left="709" w:hanging="283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Executar adequadamente as atividades previstas do plano individual de trabalho;</w:t>
      </w:r>
      <w:r w:rsidRPr="00B406BA">
        <w:rPr>
          <w:bCs/>
          <w:sz w:val="20"/>
          <w:szCs w:val="20"/>
        </w:rPr>
        <w:t xml:space="preserve"> </w:t>
      </w:r>
    </w:p>
    <w:p w14:paraId="2CB65280" w14:textId="77777777" w:rsidR="00B406BA" w:rsidRPr="00B406BA" w:rsidRDefault="00B406BA" w:rsidP="00B406BA">
      <w:pPr>
        <w:pStyle w:val="PargrafodaLista"/>
        <w:numPr>
          <w:ilvl w:val="0"/>
          <w:numId w:val="1"/>
        </w:numPr>
        <w:spacing w:before="1"/>
        <w:ind w:left="709" w:hanging="283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>Apresentar relatórios parcial e final, assinados pelo orientador e contendo as atividades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desenvolvidas, conforme modelo e prazos estabelecidos pela Pró-Reitoria responsável, ou a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qualquer tempo, conforme solicitado;</w:t>
      </w:r>
      <w:r w:rsidRPr="00B406BA">
        <w:rPr>
          <w:bCs/>
          <w:sz w:val="20"/>
          <w:szCs w:val="20"/>
        </w:rPr>
        <w:t xml:space="preserve"> </w:t>
      </w:r>
    </w:p>
    <w:p w14:paraId="71CCF766" w14:textId="77777777" w:rsidR="00B406BA" w:rsidRPr="00B406BA" w:rsidRDefault="00B406BA" w:rsidP="00B406BA">
      <w:pPr>
        <w:pStyle w:val="PargrafodaLista"/>
        <w:numPr>
          <w:ilvl w:val="0"/>
          <w:numId w:val="1"/>
        </w:numPr>
        <w:spacing w:before="1"/>
        <w:ind w:left="709" w:hanging="283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Cumprir 20 (vinte) horas semanais na execução do plano de trabalho;</w:t>
      </w:r>
      <w:r w:rsidRPr="00B406BA">
        <w:rPr>
          <w:bCs/>
          <w:sz w:val="20"/>
          <w:szCs w:val="20"/>
        </w:rPr>
        <w:t xml:space="preserve"> </w:t>
      </w:r>
    </w:p>
    <w:p w14:paraId="15EF5677" w14:textId="77777777" w:rsidR="00B406BA" w:rsidRPr="00B406BA" w:rsidRDefault="00B406BA" w:rsidP="00B406BA">
      <w:pPr>
        <w:pStyle w:val="PargrafodaLista"/>
        <w:numPr>
          <w:ilvl w:val="0"/>
          <w:numId w:val="1"/>
        </w:numPr>
        <w:spacing w:before="1"/>
        <w:ind w:left="709" w:hanging="425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>Ser assíduo, pontual e agir de forma respeitosa e ética nas atividades do plano de trabalho e nos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procedimentos administrativos;</w:t>
      </w:r>
      <w:r w:rsidRPr="00B406BA">
        <w:rPr>
          <w:bCs/>
          <w:sz w:val="20"/>
          <w:szCs w:val="20"/>
        </w:rPr>
        <w:t xml:space="preserve"> </w:t>
      </w:r>
    </w:p>
    <w:p w14:paraId="0E6B236E" w14:textId="77777777" w:rsidR="00B406BA" w:rsidRPr="00B406BA" w:rsidRDefault="00B406BA" w:rsidP="00B406BA">
      <w:pPr>
        <w:pStyle w:val="PargrafodaLista"/>
        <w:numPr>
          <w:ilvl w:val="0"/>
          <w:numId w:val="1"/>
        </w:numPr>
        <w:spacing w:before="1"/>
        <w:ind w:left="709" w:hanging="425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Participar da Jornada Acadêmica ou de outros eventos promovidos para fins de apresentação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dos resultados alcançados na execução do seu plano de trabalho;</w:t>
      </w:r>
    </w:p>
    <w:p w14:paraId="06239E56" w14:textId="77777777" w:rsidR="00B406BA" w:rsidRPr="00B406BA" w:rsidRDefault="00B406BA" w:rsidP="00B406BA">
      <w:pPr>
        <w:pStyle w:val="PargrafodaLista"/>
        <w:numPr>
          <w:ilvl w:val="0"/>
          <w:numId w:val="1"/>
        </w:numPr>
        <w:spacing w:before="1"/>
        <w:ind w:left="709" w:hanging="425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>Fazer referência à condição de bolsista nas publicações e trabalhos apresentados;</w:t>
      </w:r>
      <w:r w:rsidRPr="00B406BA">
        <w:rPr>
          <w:bCs/>
          <w:sz w:val="20"/>
          <w:szCs w:val="20"/>
        </w:rPr>
        <w:t xml:space="preserve"> </w:t>
      </w:r>
    </w:p>
    <w:p w14:paraId="47CE984C" w14:textId="77777777" w:rsidR="00B406BA" w:rsidRPr="00B406BA" w:rsidRDefault="00B406BA" w:rsidP="00B406BA">
      <w:pPr>
        <w:pStyle w:val="PargrafodaLista"/>
        <w:numPr>
          <w:ilvl w:val="0"/>
          <w:numId w:val="1"/>
        </w:numPr>
        <w:spacing w:before="1"/>
        <w:ind w:left="709" w:hanging="425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>No caso de desistência da bolsa, apresentar ao orientador e à Pró-Reitoria responsável o termo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de desistência por requerimento pessoal e relatório das atividades realizadas;</w:t>
      </w:r>
      <w:r w:rsidRPr="00B406BA">
        <w:rPr>
          <w:bCs/>
          <w:sz w:val="20"/>
          <w:szCs w:val="20"/>
        </w:rPr>
        <w:t xml:space="preserve"> </w:t>
      </w:r>
    </w:p>
    <w:p w14:paraId="3E543B77" w14:textId="77777777" w:rsidR="00B406BA" w:rsidRPr="00B406BA" w:rsidRDefault="00B406BA" w:rsidP="00B406BA">
      <w:pPr>
        <w:pStyle w:val="PargrafodaLista"/>
        <w:numPr>
          <w:ilvl w:val="0"/>
          <w:numId w:val="1"/>
        </w:numPr>
        <w:spacing w:before="1"/>
        <w:ind w:left="709" w:hanging="425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>Devolver à Ufopa as bolsas recebidas indevidamente, por emissão de Guia de Recolhimento da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União (GRU), caso alguns requisitos sejam desrespeitados;</w:t>
      </w:r>
      <w:r w:rsidRPr="00B406BA">
        <w:rPr>
          <w:bCs/>
          <w:sz w:val="20"/>
          <w:szCs w:val="20"/>
        </w:rPr>
        <w:t xml:space="preserve"> </w:t>
      </w:r>
    </w:p>
    <w:p w14:paraId="16831F49" w14:textId="77777777" w:rsidR="00B406BA" w:rsidRPr="00B406BA" w:rsidRDefault="00B406BA" w:rsidP="00B406BA">
      <w:pPr>
        <w:pStyle w:val="PargrafodaLista"/>
        <w:numPr>
          <w:ilvl w:val="0"/>
          <w:numId w:val="1"/>
        </w:numPr>
        <w:spacing w:before="1"/>
        <w:ind w:left="709" w:hanging="425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>Entregar ao docente orientador até o 5º dia útil do mês subsequente às atividades registradas a declaração de frequência após o período de vigência da bolsa, para devida assinatura do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docente e arquivo.</w:t>
      </w:r>
      <w:r w:rsidRPr="00B406BA">
        <w:rPr>
          <w:bCs/>
          <w:sz w:val="20"/>
          <w:szCs w:val="20"/>
        </w:rPr>
        <w:t xml:space="preserve"> </w:t>
      </w:r>
    </w:p>
    <w:p w14:paraId="47623BB9" w14:textId="77777777" w:rsidR="00B406BA" w:rsidRPr="00B406BA" w:rsidRDefault="00B406BA" w:rsidP="00B406BA">
      <w:pPr>
        <w:pStyle w:val="PargrafodaLista"/>
        <w:numPr>
          <w:ilvl w:val="0"/>
          <w:numId w:val="1"/>
        </w:numPr>
        <w:spacing w:before="1"/>
        <w:ind w:left="709" w:hanging="425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 xml:space="preserve"> Para casos de penalidades, além dos impedimentos, cancelamentos e suspensão previstos no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edital, os bolsistas devem a legislação vigente na Ufopa.</w:t>
      </w:r>
      <w:r w:rsidRPr="00B406BA">
        <w:rPr>
          <w:bCs/>
          <w:sz w:val="20"/>
          <w:szCs w:val="20"/>
        </w:rPr>
        <w:t xml:space="preserve"> </w:t>
      </w:r>
    </w:p>
    <w:p w14:paraId="339DBD4F" w14:textId="6D995F07" w:rsidR="00B406BA" w:rsidRPr="00B406BA" w:rsidRDefault="00B406BA" w:rsidP="00B406BA">
      <w:pPr>
        <w:pStyle w:val="PargrafodaLista"/>
        <w:numPr>
          <w:ilvl w:val="0"/>
          <w:numId w:val="1"/>
        </w:numPr>
        <w:spacing w:before="1"/>
        <w:ind w:left="709" w:hanging="567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>Nos casos de impedimentos e penalidades, referentes ao docente orientador, deve-se observar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os preceitos dispostos na Lei. 8.112/90, que dispõe sobre o regime jurídico dos servidores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públicos civis da União, das autarquias e das fundações públicas federais.</w:t>
      </w:r>
    </w:p>
    <w:p w14:paraId="2DD12D30" w14:textId="77777777" w:rsidR="00B406BA" w:rsidRPr="00B406BA" w:rsidRDefault="00B406BA" w:rsidP="00B406BA">
      <w:pPr>
        <w:spacing w:before="1"/>
        <w:rPr>
          <w:bCs/>
          <w:sz w:val="20"/>
          <w:szCs w:val="20"/>
        </w:rPr>
      </w:pPr>
    </w:p>
    <w:p w14:paraId="1C11AF81" w14:textId="1958F7D8" w:rsidR="00B406BA" w:rsidRPr="00B406BA" w:rsidRDefault="00B406BA" w:rsidP="00B406BA">
      <w:pPr>
        <w:spacing w:before="1" w:after="240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>Declaro, sob as penas da lei (crime de falsidade ideológica), a inteira responsabilidade pelas</w:t>
      </w:r>
      <w:r w:rsidRPr="00B406BA">
        <w:rPr>
          <w:bCs/>
          <w:sz w:val="20"/>
          <w:szCs w:val="20"/>
        </w:rPr>
        <w:t xml:space="preserve"> </w:t>
      </w:r>
      <w:r w:rsidRPr="00B406BA">
        <w:rPr>
          <w:bCs/>
          <w:sz w:val="20"/>
          <w:szCs w:val="20"/>
        </w:rPr>
        <w:t>informações contidas neste instrumento.</w:t>
      </w:r>
    </w:p>
    <w:p w14:paraId="4BBE3AE2" w14:textId="6D86B1BD" w:rsidR="00B52F3E" w:rsidRPr="00B406BA" w:rsidRDefault="00B406BA" w:rsidP="00B406BA">
      <w:pPr>
        <w:spacing w:before="1"/>
        <w:rPr>
          <w:bCs/>
          <w:sz w:val="20"/>
          <w:szCs w:val="20"/>
        </w:rPr>
      </w:pPr>
      <w:r w:rsidRPr="00B406BA">
        <w:rPr>
          <w:bCs/>
          <w:sz w:val="20"/>
          <w:szCs w:val="20"/>
        </w:rPr>
        <w:t>O presente TERMO DE COMPROMISSO tem vigência no período de__/__/__a __/__/__.</w:t>
      </w:r>
    </w:p>
    <w:p w14:paraId="316FED6E" w14:textId="77777777" w:rsidR="00B52F3E" w:rsidRPr="00B406BA" w:rsidRDefault="00B52F3E">
      <w:pPr>
        <w:rPr>
          <w:bCs/>
          <w:sz w:val="18"/>
          <w:szCs w:val="20"/>
        </w:rPr>
      </w:pPr>
    </w:p>
    <w:p w14:paraId="2DF45879" w14:textId="77777777" w:rsidR="00B52F3E" w:rsidRPr="00B406BA" w:rsidRDefault="00B52F3E">
      <w:pPr>
        <w:rPr>
          <w:bCs/>
          <w:sz w:val="18"/>
          <w:szCs w:val="20"/>
        </w:rPr>
      </w:pPr>
    </w:p>
    <w:p w14:paraId="11F2E6B0" w14:textId="77777777" w:rsidR="00B52F3E" w:rsidRPr="00B406BA" w:rsidRDefault="00B52F3E">
      <w:pPr>
        <w:rPr>
          <w:bCs/>
          <w:sz w:val="18"/>
          <w:szCs w:val="20"/>
        </w:rPr>
      </w:pPr>
    </w:p>
    <w:p w14:paraId="1AE19919" w14:textId="77777777" w:rsidR="00B406BA" w:rsidRPr="00B406BA" w:rsidRDefault="00B406BA" w:rsidP="00B406BA">
      <w:pPr>
        <w:jc w:val="right"/>
        <w:rPr>
          <w:sz w:val="18"/>
          <w:szCs w:val="20"/>
          <w:lang w:val="pt-BR"/>
        </w:rPr>
      </w:pPr>
      <w:r w:rsidRPr="00B406BA">
        <w:rPr>
          <w:sz w:val="18"/>
          <w:szCs w:val="20"/>
          <w:lang w:val="pt-BR"/>
        </w:rPr>
        <w:t>Santarém, _</w:t>
      </w:r>
      <w:r w:rsidRPr="00B406BA">
        <w:rPr>
          <w:sz w:val="18"/>
          <w:szCs w:val="20"/>
          <w:u w:val="single"/>
          <w:lang w:val="pt-BR"/>
        </w:rPr>
        <w:t>____</w:t>
      </w:r>
      <w:r w:rsidRPr="00B406BA">
        <w:rPr>
          <w:sz w:val="18"/>
          <w:szCs w:val="20"/>
          <w:lang w:val="pt-BR"/>
        </w:rPr>
        <w:t xml:space="preserve"> de </w:t>
      </w:r>
      <w:r w:rsidRPr="00B406BA">
        <w:rPr>
          <w:sz w:val="18"/>
          <w:szCs w:val="20"/>
          <w:u w:val="single"/>
          <w:lang w:val="pt-BR"/>
        </w:rPr>
        <w:t>_____________</w:t>
      </w:r>
      <w:r w:rsidRPr="00B406BA">
        <w:rPr>
          <w:sz w:val="18"/>
          <w:szCs w:val="20"/>
          <w:lang w:val="pt-BR"/>
        </w:rPr>
        <w:t xml:space="preserve"> </w:t>
      </w:r>
      <w:proofErr w:type="spellStart"/>
      <w:r w:rsidRPr="00B406BA">
        <w:rPr>
          <w:sz w:val="18"/>
          <w:szCs w:val="20"/>
          <w:lang w:val="pt-BR"/>
        </w:rPr>
        <w:t>de</w:t>
      </w:r>
      <w:proofErr w:type="spellEnd"/>
      <w:r w:rsidRPr="00B406BA">
        <w:rPr>
          <w:sz w:val="18"/>
          <w:szCs w:val="20"/>
          <w:lang w:val="pt-BR"/>
        </w:rPr>
        <w:t xml:space="preserve"> </w:t>
      </w:r>
      <w:r w:rsidRPr="00B406BA">
        <w:rPr>
          <w:sz w:val="18"/>
          <w:szCs w:val="20"/>
          <w:u w:val="single"/>
          <w:lang w:val="pt-BR"/>
        </w:rPr>
        <w:t>____</w:t>
      </w:r>
      <w:r w:rsidRPr="00B406BA">
        <w:rPr>
          <w:sz w:val="18"/>
          <w:szCs w:val="20"/>
          <w:lang w:val="pt-BR"/>
        </w:rPr>
        <w:t>.</w:t>
      </w:r>
    </w:p>
    <w:p w14:paraId="5BBB1D6F" w14:textId="77777777" w:rsidR="00B406BA" w:rsidRPr="00B406BA" w:rsidRDefault="00B406BA" w:rsidP="00B406BA">
      <w:pPr>
        <w:rPr>
          <w:sz w:val="18"/>
          <w:szCs w:val="20"/>
          <w:lang w:val="pt-BR"/>
        </w:rPr>
      </w:pPr>
      <w:r w:rsidRPr="00B406BA">
        <w:rPr>
          <w:sz w:val="18"/>
          <w:szCs w:val="20"/>
          <w:lang w:val="pt-BR"/>
        </w:rPr>
        <w:t>________________________________________</w:t>
      </w:r>
    </w:p>
    <w:p w14:paraId="6D767906" w14:textId="77777777" w:rsidR="00B406BA" w:rsidRDefault="00B406BA" w:rsidP="00B406BA">
      <w:pPr>
        <w:rPr>
          <w:sz w:val="18"/>
          <w:szCs w:val="20"/>
          <w:lang w:val="pt-BR"/>
        </w:rPr>
      </w:pPr>
    </w:p>
    <w:p w14:paraId="117323E3" w14:textId="77777777" w:rsidR="00B406BA" w:rsidRDefault="00B406BA" w:rsidP="00B406BA">
      <w:pPr>
        <w:rPr>
          <w:sz w:val="18"/>
          <w:szCs w:val="20"/>
          <w:lang w:val="pt-BR"/>
        </w:rPr>
      </w:pPr>
    </w:p>
    <w:p w14:paraId="3E7C4399" w14:textId="77777777" w:rsidR="00B406BA" w:rsidRDefault="00B406BA" w:rsidP="00B406BA">
      <w:pPr>
        <w:rPr>
          <w:sz w:val="18"/>
          <w:szCs w:val="20"/>
          <w:lang w:val="pt-BR"/>
        </w:rPr>
      </w:pPr>
    </w:p>
    <w:p w14:paraId="11042308" w14:textId="6EC0E61D" w:rsidR="00B406BA" w:rsidRDefault="00ED5EB1" w:rsidP="00B406BA">
      <w:pPr>
        <w:rPr>
          <w:sz w:val="18"/>
          <w:szCs w:val="20"/>
          <w:lang w:val="pt-BR"/>
        </w:rPr>
      </w:pPr>
      <w:r>
        <w:rPr>
          <w:noProof/>
          <w:sz w:val="18"/>
          <w:szCs w:val="20"/>
          <w:lang w:val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E424F6" wp14:editId="05A360F9">
                <wp:simplePos x="0" y="0"/>
                <wp:positionH relativeFrom="column">
                  <wp:posOffset>308969</wp:posOffset>
                </wp:positionH>
                <wp:positionV relativeFrom="paragraph">
                  <wp:posOffset>121948</wp:posOffset>
                </wp:positionV>
                <wp:extent cx="2005633" cy="0"/>
                <wp:effectExtent l="0" t="0" r="0" b="0"/>
                <wp:wrapNone/>
                <wp:docPr id="418062838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5633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951F93" id="Conector reto 1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.35pt,9.6pt" to="182.2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" strokecolor="black [3040]"/>
            </w:pict>
          </mc:Fallback>
        </mc:AlternateContent>
      </w:r>
      <w:r>
        <w:rPr>
          <w:noProof/>
          <w:sz w:val="18"/>
          <w:szCs w:val="20"/>
          <w:lang w:val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97104A" wp14:editId="65884FD2">
                <wp:simplePos x="0" y="0"/>
                <wp:positionH relativeFrom="column">
                  <wp:posOffset>3585523</wp:posOffset>
                </wp:positionH>
                <wp:positionV relativeFrom="paragraph">
                  <wp:posOffset>121920</wp:posOffset>
                </wp:positionV>
                <wp:extent cx="2422478" cy="0"/>
                <wp:effectExtent l="0" t="0" r="0" b="0"/>
                <wp:wrapNone/>
                <wp:docPr id="151237231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2478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A4194D" id="Conector reto 1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3pt,9.6pt" to="473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" strokecolor="black [3040]"/>
            </w:pict>
          </mc:Fallback>
        </mc:AlternateContent>
      </w:r>
    </w:p>
    <w:p w14:paraId="6A05F131" w14:textId="77777777" w:rsidR="00B406BA" w:rsidRDefault="00B406BA" w:rsidP="00B406BA">
      <w:pPr>
        <w:jc w:val="center"/>
        <w:rPr>
          <w:sz w:val="18"/>
          <w:szCs w:val="20"/>
          <w:lang w:val="pt-BR"/>
        </w:rPr>
      </w:pPr>
    </w:p>
    <w:p w14:paraId="38B2F743" w14:textId="77777777" w:rsidR="00B406BA" w:rsidRDefault="00B406BA" w:rsidP="00B406BA">
      <w:pPr>
        <w:jc w:val="center"/>
        <w:rPr>
          <w:sz w:val="18"/>
          <w:szCs w:val="20"/>
          <w:lang w:val="pt-BR"/>
        </w:rPr>
        <w:sectPr w:rsidR="00B406BA">
          <w:type w:val="continuous"/>
          <w:pgSz w:w="11920" w:h="16840"/>
          <w:pgMar w:top="600" w:right="660" w:bottom="0" w:left="1480" w:header="720" w:footer="720" w:gutter="0"/>
          <w:cols w:space="720"/>
        </w:sectPr>
      </w:pPr>
    </w:p>
    <w:p w14:paraId="346524DC" w14:textId="71E8078C" w:rsidR="00B406BA" w:rsidRDefault="00B406BA" w:rsidP="00B406BA">
      <w:pPr>
        <w:jc w:val="center"/>
        <w:rPr>
          <w:sz w:val="18"/>
          <w:szCs w:val="20"/>
          <w:lang w:val="pt-BR"/>
        </w:rPr>
      </w:pPr>
      <w:r w:rsidRPr="00B406BA">
        <w:rPr>
          <w:sz w:val="18"/>
          <w:szCs w:val="20"/>
          <w:lang w:val="pt-BR"/>
        </w:rPr>
        <w:t>Bolsista</w:t>
      </w:r>
    </w:p>
    <w:p w14:paraId="2AF48668" w14:textId="77777777" w:rsidR="00B406BA" w:rsidRPr="00B406BA" w:rsidRDefault="00B406BA" w:rsidP="00B406BA">
      <w:pPr>
        <w:jc w:val="center"/>
        <w:rPr>
          <w:sz w:val="18"/>
          <w:szCs w:val="20"/>
          <w:lang w:val="pt-BR"/>
        </w:rPr>
      </w:pPr>
    </w:p>
    <w:p w14:paraId="2E88A16A" w14:textId="4EC18A9E" w:rsidR="00B52F3E" w:rsidRPr="00B406BA" w:rsidRDefault="00B406BA" w:rsidP="00B406BA">
      <w:pPr>
        <w:rPr>
          <w:sz w:val="18"/>
          <w:szCs w:val="20"/>
          <w:lang w:val="pt-BR"/>
        </w:rPr>
      </w:pPr>
      <w:r w:rsidRPr="00B406BA">
        <w:rPr>
          <w:sz w:val="18"/>
          <w:szCs w:val="20"/>
          <w:lang w:val="pt-BR"/>
        </w:rPr>
        <w:t>____________Orientador(a) do Plano de trabalho</w:t>
      </w:r>
    </w:p>
    <w:p w14:paraId="44C49E5B" w14:textId="77777777" w:rsidR="00B406BA" w:rsidRDefault="00B406BA">
      <w:pPr>
        <w:spacing w:before="24"/>
        <w:rPr>
          <w:sz w:val="20"/>
        </w:rPr>
        <w:sectPr w:rsidR="00B406BA" w:rsidSect="00B406BA">
          <w:type w:val="continuous"/>
          <w:pgSz w:w="11920" w:h="16840"/>
          <w:pgMar w:top="600" w:right="660" w:bottom="0" w:left="1480" w:header="720" w:footer="720" w:gutter="0"/>
          <w:cols w:num="2" w:space="720"/>
        </w:sectPr>
      </w:pPr>
    </w:p>
    <w:p w14:paraId="4AA5312E" w14:textId="77777777" w:rsidR="00B52F3E" w:rsidRDefault="00000000">
      <w:pPr>
        <w:spacing w:before="24"/>
        <w:rPr>
          <w:sz w:val="20"/>
        </w:rPr>
      </w:pPr>
      <w:r>
        <w:rPr>
          <w:noProof/>
        </w:rPr>
        <w:drawing>
          <wp:anchor distT="0" distB="0" distL="0" distR="0" simplePos="0" relativeHeight="251655680" behindDoc="1" locked="0" layoutInCell="1" allowOverlap="1" wp14:anchorId="6911BC3C" wp14:editId="686F3C36">
            <wp:simplePos x="0" y="0"/>
            <wp:positionH relativeFrom="page">
              <wp:posOffset>5241109</wp:posOffset>
            </wp:positionH>
            <wp:positionV relativeFrom="paragraph">
              <wp:posOffset>176517</wp:posOffset>
            </wp:positionV>
            <wp:extent cx="1843403" cy="475488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403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52F3E">
      <w:type w:val="continuous"/>
      <w:pgSz w:w="11920" w:h="16840"/>
      <w:pgMar w:top="600" w:right="660" w:bottom="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31E3A"/>
    <w:multiLevelType w:val="hybridMultilevel"/>
    <w:tmpl w:val="3A54F0A2"/>
    <w:lvl w:ilvl="0" w:tplc="9DAEB8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549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2F3E"/>
    <w:rsid w:val="00411220"/>
    <w:rsid w:val="00950F2D"/>
    <w:rsid w:val="009977C1"/>
    <w:rsid w:val="009B00CD"/>
    <w:rsid w:val="00B406BA"/>
    <w:rsid w:val="00B52F3E"/>
    <w:rsid w:val="00BA2F86"/>
    <w:rsid w:val="00BE0ADD"/>
    <w:rsid w:val="00D55EDC"/>
    <w:rsid w:val="00ED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084A"/>
  <w15:docId w15:val="{4C1E1D08-A3D9-46CD-B82C-5AD0996E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548</Words>
  <Characters>2962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Retificação I de Edital Nº 04_2024 - PROJETOS DESEN E INOVAÇÃO E PIBITI Publicado.docx</vt:lpstr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Retificação I de Edital Nº 04_2024 - PROJETOS DESEN E INOVAÇÃO E PIBITI Publicado.docx</dc:title>
  <dc:creator>Carlos Zarzar</dc:creator>
  <cp:lastModifiedBy>Carlos Zarzar</cp:lastModifiedBy>
  <cp:revision>6</cp:revision>
  <cp:lastPrinted>2024-07-29T12:46:00Z</cp:lastPrinted>
  <dcterms:created xsi:type="dcterms:W3CDTF">2024-07-29T12:37:00Z</dcterms:created>
  <dcterms:modified xsi:type="dcterms:W3CDTF">2025-03-10T23:52:00Z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m127 Google Docs Renderer</vt:lpwstr>
  </property>
</Properties>
</file>